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4A" w:rsidRPr="00C3724A" w:rsidRDefault="00C3724A" w:rsidP="00C3724A">
      <w:pPr>
        <w:jc w:val="center"/>
        <w:rPr>
          <w:rFonts w:ascii="微軟正黑體" w:eastAsia="微軟正黑體" w:hAnsi="微軟正黑體"/>
          <w:b/>
          <w:sz w:val="28"/>
        </w:rPr>
      </w:pPr>
      <w:r w:rsidRPr="00C3724A">
        <w:rPr>
          <w:rFonts w:ascii="微軟正黑體" w:eastAsia="微軟正黑體" w:hAnsi="微軟正黑體" w:hint="eastAsia"/>
          <w:b/>
          <w:sz w:val="28"/>
        </w:rPr>
        <w:t>籌組境外交流活動</w:t>
      </w:r>
      <w:r>
        <w:rPr>
          <w:rFonts w:ascii="微軟正黑體" w:eastAsia="微軟正黑體" w:hAnsi="微軟正黑體" w:hint="eastAsia"/>
          <w:b/>
          <w:sz w:val="28"/>
        </w:rPr>
        <w:t>_</w:t>
      </w:r>
      <w:r w:rsidRPr="00C3724A">
        <w:rPr>
          <w:rFonts w:ascii="微軟正黑體" w:eastAsia="微軟正黑體" w:hAnsi="微軟正黑體" w:hint="eastAsia"/>
          <w:b/>
          <w:sz w:val="28"/>
        </w:rPr>
        <w:t>課堂活動</w:t>
      </w:r>
    </w:p>
    <w:p w:rsidR="00C3724A" w:rsidRPr="00232329" w:rsidRDefault="00C3724A" w:rsidP="00C3724A">
      <w:pPr>
        <w:rPr>
          <w:rFonts w:ascii="微軟正黑體" w:eastAsia="微軟正黑體" w:hAnsi="微軟正黑體"/>
          <w:snapToGrid w:val="0"/>
          <w:spacing w:val="20"/>
          <w:kern w:val="0"/>
          <w:sz w:val="20"/>
        </w:rPr>
      </w:pP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行程名稱：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_____________________________________________</w:t>
      </w:r>
      <w:r w:rsidR="000D57A3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__________________</w:t>
      </w:r>
    </w:p>
    <w:p w:rsidR="00C3724A" w:rsidRPr="00232329" w:rsidRDefault="00C3724A" w:rsidP="00C3724A">
      <w:pPr>
        <w:rPr>
          <w:rFonts w:ascii="微軟正黑體" w:eastAsia="微軟正黑體" w:hAnsi="微軟正黑體"/>
          <w:snapToGrid w:val="0"/>
          <w:spacing w:val="20"/>
          <w:kern w:val="0"/>
          <w:sz w:val="20"/>
        </w:rPr>
      </w:pP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行程主題：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_____________________________________________</w:t>
      </w:r>
      <w:r w:rsidR="000D57A3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__________________</w:t>
      </w:r>
      <w:bookmarkStart w:id="0" w:name="_GoBack"/>
      <w:bookmarkEnd w:id="0"/>
    </w:p>
    <w:p w:rsidR="00C3724A" w:rsidRPr="00232329" w:rsidRDefault="00C3724A" w:rsidP="00C3724A">
      <w:pPr>
        <w:rPr>
          <w:rFonts w:ascii="微軟正黑體" w:eastAsia="微軟正黑體" w:hAnsi="微軟正黑體"/>
          <w:snapToGrid w:val="0"/>
          <w:spacing w:val="20"/>
          <w:kern w:val="0"/>
          <w:sz w:val="20"/>
        </w:rPr>
      </w:pP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(如：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歷史文化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、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科技發展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、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經濟發展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、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教育發展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、</w:t>
      </w:r>
      <w:proofErr w:type="gramStart"/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體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藝特色</w:t>
      </w:r>
      <w:proofErr w:type="gramEnd"/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等)</w:t>
      </w:r>
    </w:p>
    <w:p w:rsidR="00C3724A" w:rsidRPr="00232329" w:rsidRDefault="00C3724A" w:rsidP="00C3724A">
      <w:pPr>
        <w:numPr>
          <w:ilvl w:val="0"/>
          <w:numId w:val="1"/>
        </w:numPr>
        <w:spacing w:after="200" w:line="276" w:lineRule="auto"/>
        <w:rPr>
          <w:rFonts w:ascii="微軟正黑體" w:eastAsia="微軟正黑體" w:hAnsi="微軟正黑體"/>
          <w:spacing w:val="20"/>
          <w:sz w:val="20"/>
        </w:rPr>
      </w:pP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行程</w:t>
      </w:r>
      <w:r w:rsidRPr="00232329">
        <w:rPr>
          <w:rFonts w:ascii="微軟正黑體" w:eastAsia="微軟正黑體" w:hAnsi="微軟正黑體"/>
          <w:spacing w:val="20"/>
          <w:sz w:val="20"/>
        </w:rPr>
        <w:t>目的：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2"/>
      </w:tblGrid>
      <w:tr w:rsidR="00C3724A" w:rsidRPr="00232329" w:rsidTr="006D203E">
        <w:tc>
          <w:tcPr>
            <w:tcW w:w="8362" w:type="dxa"/>
          </w:tcPr>
          <w:p w:rsidR="00C3724A" w:rsidRPr="00232329" w:rsidRDefault="00C3724A" w:rsidP="006D203E">
            <w:pPr>
              <w:spacing w:after="200" w:line="276" w:lineRule="auto"/>
              <w:rPr>
                <w:rFonts w:ascii="微軟正黑體" w:eastAsia="微軟正黑體" w:hAnsi="微軟正黑體"/>
                <w:spacing w:val="20"/>
                <w:sz w:val="20"/>
              </w:rPr>
            </w:pPr>
          </w:p>
          <w:p w:rsidR="00C3724A" w:rsidRPr="00232329" w:rsidRDefault="00C3724A" w:rsidP="006D203E">
            <w:pPr>
              <w:spacing w:after="200" w:line="276" w:lineRule="auto"/>
              <w:rPr>
                <w:rFonts w:ascii="微軟正黑體" w:eastAsia="微軟正黑體" w:hAnsi="微軟正黑體"/>
                <w:spacing w:val="20"/>
                <w:sz w:val="20"/>
              </w:rPr>
            </w:pPr>
          </w:p>
          <w:p w:rsidR="00C3724A" w:rsidRPr="00232329" w:rsidRDefault="00C3724A" w:rsidP="006D203E">
            <w:pPr>
              <w:spacing w:after="200" w:line="276" w:lineRule="auto"/>
              <w:rPr>
                <w:rFonts w:ascii="微軟正黑體" w:eastAsia="微軟正黑體" w:hAnsi="微軟正黑體"/>
                <w:spacing w:val="20"/>
                <w:sz w:val="20"/>
              </w:rPr>
            </w:pPr>
          </w:p>
          <w:p w:rsidR="00C3724A" w:rsidRPr="00232329" w:rsidRDefault="00C3724A" w:rsidP="006D203E">
            <w:pPr>
              <w:spacing w:after="200" w:line="276" w:lineRule="auto"/>
              <w:rPr>
                <w:rFonts w:ascii="微軟正黑體" w:eastAsia="微軟正黑體" w:hAnsi="微軟正黑體"/>
                <w:spacing w:val="20"/>
                <w:sz w:val="20"/>
              </w:rPr>
            </w:pPr>
          </w:p>
          <w:p w:rsidR="00C3724A" w:rsidRPr="00232329" w:rsidRDefault="00C3724A" w:rsidP="006D203E">
            <w:pPr>
              <w:spacing w:after="200" w:line="276" w:lineRule="auto"/>
              <w:rPr>
                <w:rFonts w:ascii="微軟正黑體" w:eastAsia="微軟正黑體" w:hAnsi="微軟正黑體"/>
                <w:spacing w:val="20"/>
                <w:sz w:val="20"/>
              </w:rPr>
            </w:pPr>
          </w:p>
        </w:tc>
      </w:tr>
    </w:tbl>
    <w:p w:rsidR="00C3724A" w:rsidRPr="00232329" w:rsidRDefault="00C3724A" w:rsidP="00C3724A">
      <w:pPr>
        <w:numPr>
          <w:ilvl w:val="0"/>
          <w:numId w:val="1"/>
        </w:numPr>
        <w:spacing w:beforeLines="50" w:before="180" w:after="200" w:line="276" w:lineRule="auto"/>
        <w:ind w:left="482" w:hangingChars="201" w:hanging="482"/>
        <w:rPr>
          <w:rFonts w:ascii="微軟正黑體" w:eastAsia="微軟正黑體" w:hAnsi="微軟正黑體"/>
          <w:spacing w:val="20"/>
          <w:sz w:val="20"/>
        </w:rPr>
      </w:pPr>
      <w:r w:rsidRPr="00232329">
        <w:rPr>
          <w:rFonts w:ascii="微軟正黑體" w:eastAsia="微軟正黑體" w:hAnsi="微軟正黑體"/>
          <w:spacing w:val="20"/>
          <w:sz w:val="20"/>
        </w:rPr>
        <w:t>與課程</w:t>
      </w:r>
      <w:r w:rsidRPr="00232329">
        <w:rPr>
          <w:rStyle w:val="a8"/>
          <w:rFonts w:ascii="微軟正黑體" w:eastAsia="微軟正黑體" w:hAnsi="微軟正黑體"/>
          <w:spacing w:val="20"/>
          <w:sz w:val="20"/>
        </w:rPr>
        <w:footnoteReference w:id="1"/>
      </w:r>
      <w:r w:rsidRPr="00232329">
        <w:rPr>
          <w:rFonts w:ascii="微軟正黑體" w:eastAsia="微軟正黑體" w:hAnsi="微軟正黑體" w:hint="eastAsia"/>
          <w:spacing w:val="20"/>
          <w:sz w:val="20"/>
        </w:rPr>
        <w:t>相關</w:t>
      </w:r>
      <w:r w:rsidRPr="00232329">
        <w:rPr>
          <w:rFonts w:ascii="微軟正黑體" w:eastAsia="微軟正黑體" w:hAnsi="微軟正黑體"/>
          <w:spacing w:val="20"/>
          <w:sz w:val="20"/>
        </w:rPr>
        <w:t>的配合</w:t>
      </w:r>
      <w:r w:rsidRPr="00232329">
        <w:rPr>
          <w:rFonts w:ascii="微軟正黑體" w:eastAsia="微軟正黑體" w:hAnsi="微軟正黑體" w:hint="eastAsia"/>
          <w:spacing w:val="20"/>
          <w:sz w:val="20"/>
        </w:rPr>
        <w:t>行程/活動</w:t>
      </w:r>
      <w:r w:rsidRPr="00232329">
        <w:rPr>
          <w:rFonts w:ascii="微軟正黑體" w:eastAsia="微軟正黑體" w:hAnsi="微軟正黑體"/>
          <w:spacing w:val="20"/>
          <w:sz w:val="20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2"/>
      </w:tblGrid>
      <w:tr w:rsidR="00C3724A" w:rsidRPr="00232329" w:rsidTr="006D203E">
        <w:tc>
          <w:tcPr>
            <w:tcW w:w="8362" w:type="dxa"/>
          </w:tcPr>
          <w:p w:rsidR="00C3724A" w:rsidRPr="00232329" w:rsidRDefault="00C3724A" w:rsidP="00C3724A">
            <w:pPr>
              <w:spacing w:beforeLines="50" w:before="180" w:after="200" w:line="276" w:lineRule="auto"/>
              <w:rPr>
                <w:rFonts w:ascii="微軟正黑體" w:eastAsia="微軟正黑體" w:hAnsi="微軟正黑體"/>
                <w:spacing w:val="20"/>
                <w:sz w:val="20"/>
              </w:rPr>
            </w:pPr>
          </w:p>
          <w:p w:rsidR="00C3724A" w:rsidRPr="00232329" w:rsidRDefault="00C3724A" w:rsidP="00C3724A">
            <w:pPr>
              <w:spacing w:beforeLines="50" w:before="180" w:after="200" w:line="276" w:lineRule="auto"/>
              <w:rPr>
                <w:rFonts w:ascii="微軟正黑體" w:eastAsia="微軟正黑體" w:hAnsi="微軟正黑體"/>
                <w:spacing w:val="20"/>
                <w:sz w:val="20"/>
              </w:rPr>
            </w:pPr>
          </w:p>
          <w:p w:rsidR="00C3724A" w:rsidRPr="00232329" w:rsidRDefault="00C3724A" w:rsidP="00C3724A">
            <w:pPr>
              <w:spacing w:beforeLines="50" w:before="180" w:after="200" w:line="276" w:lineRule="auto"/>
              <w:rPr>
                <w:rFonts w:ascii="微軟正黑體" w:eastAsia="微軟正黑體" w:hAnsi="微軟正黑體"/>
                <w:spacing w:val="20"/>
                <w:sz w:val="20"/>
              </w:rPr>
            </w:pPr>
          </w:p>
          <w:p w:rsidR="00C3724A" w:rsidRPr="00232329" w:rsidRDefault="00C3724A" w:rsidP="00C3724A">
            <w:pPr>
              <w:spacing w:beforeLines="50" w:before="180" w:after="200" w:line="276" w:lineRule="auto"/>
              <w:rPr>
                <w:rFonts w:ascii="微軟正黑體" w:eastAsia="微軟正黑體" w:hAnsi="微軟正黑體"/>
                <w:spacing w:val="20"/>
                <w:sz w:val="20"/>
              </w:rPr>
            </w:pPr>
          </w:p>
          <w:p w:rsidR="00C3724A" w:rsidRPr="00232329" w:rsidRDefault="00C3724A" w:rsidP="00C3724A">
            <w:pPr>
              <w:spacing w:beforeLines="50" w:before="180" w:after="200" w:line="276" w:lineRule="auto"/>
              <w:rPr>
                <w:rFonts w:ascii="微軟正黑體" w:eastAsia="微軟正黑體" w:hAnsi="微軟正黑體"/>
                <w:spacing w:val="20"/>
                <w:sz w:val="20"/>
              </w:rPr>
            </w:pPr>
          </w:p>
        </w:tc>
      </w:tr>
    </w:tbl>
    <w:p w:rsidR="00C3724A" w:rsidRPr="00232329" w:rsidRDefault="00C3724A" w:rsidP="00C3724A">
      <w:pPr>
        <w:numPr>
          <w:ilvl w:val="0"/>
          <w:numId w:val="1"/>
        </w:numPr>
        <w:spacing w:after="200" w:line="276" w:lineRule="auto"/>
        <w:rPr>
          <w:rFonts w:ascii="微軟正黑體" w:eastAsia="微軟正黑體" w:hAnsi="微軟正黑體"/>
          <w:spacing w:val="20"/>
          <w:sz w:val="20"/>
        </w:rPr>
      </w:pPr>
      <w:r w:rsidRPr="00232329">
        <w:rPr>
          <w:rFonts w:ascii="微軟正黑體" w:eastAsia="微軟正黑體" w:hAnsi="微軟正黑體"/>
          <w:spacing w:val="20"/>
          <w:sz w:val="20"/>
        </w:rPr>
        <w:t>交流地點：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2"/>
      </w:tblGrid>
      <w:tr w:rsidR="00C3724A" w:rsidRPr="00232329" w:rsidTr="006D203E">
        <w:tc>
          <w:tcPr>
            <w:tcW w:w="8362" w:type="dxa"/>
          </w:tcPr>
          <w:p w:rsidR="00C3724A" w:rsidRPr="00232329" w:rsidRDefault="00C3724A" w:rsidP="006D203E">
            <w:pPr>
              <w:spacing w:after="200" w:line="276" w:lineRule="auto"/>
              <w:rPr>
                <w:rFonts w:ascii="微軟正黑體" w:eastAsia="微軟正黑體" w:hAnsi="微軟正黑體"/>
                <w:spacing w:val="20"/>
                <w:sz w:val="20"/>
              </w:rPr>
            </w:pPr>
          </w:p>
        </w:tc>
      </w:tr>
    </w:tbl>
    <w:p w:rsidR="00C3724A" w:rsidRPr="00232329" w:rsidRDefault="00C3724A" w:rsidP="00C3724A">
      <w:pPr>
        <w:numPr>
          <w:ilvl w:val="0"/>
          <w:numId w:val="1"/>
        </w:numPr>
        <w:spacing w:after="200" w:line="276" w:lineRule="auto"/>
        <w:rPr>
          <w:rFonts w:ascii="微軟正黑體" w:eastAsia="微軟正黑體" w:hAnsi="微軟正黑體"/>
          <w:spacing w:val="20"/>
          <w:sz w:val="20"/>
        </w:rPr>
      </w:pPr>
      <w:r w:rsidRPr="00232329">
        <w:rPr>
          <w:rFonts w:ascii="微軟正黑體" w:eastAsia="微軟正黑體" w:hAnsi="微軟正黑體"/>
          <w:spacing w:val="20"/>
          <w:sz w:val="20"/>
        </w:rPr>
        <w:t>行程日數：</w:t>
      </w:r>
      <w:r w:rsidRPr="00232329">
        <w:rPr>
          <w:rFonts w:ascii="微軟正黑體" w:eastAsia="微軟正黑體" w:hAnsi="微軟正黑體" w:hint="eastAsia"/>
          <w:spacing w:val="20"/>
          <w:sz w:val="20"/>
        </w:rPr>
        <w:t>_________</w:t>
      </w:r>
    </w:p>
    <w:p w:rsidR="00C3724A" w:rsidRPr="00232329" w:rsidRDefault="00C3724A" w:rsidP="00C3724A">
      <w:pPr>
        <w:numPr>
          <w:ilvl w:val="0"/>
          <w:numId w:val="1"/>
        </w:numPr>
        <w:spacing w:after="200" w:line="276" w:lineRule="auto"/>
        <w:rPr>
          <w:rFonts w:ascii="微軟正黑體" w:eastAsia="微軟正黑體" w:hAnsi="微軟正黑體"/>
          <w:spacing w:val="20"/>
          <w:sz w:val="20"/>
        </w:rPr>
      </w:pPr>
      <w:r>
        <w:rPr>
          <w:rFonts w:ascii="微軟正黑體" w:eastAsia="微軟正黑體" w:hAnsi="微軟正黑體"/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4172803</wp:posOffset>
                </wp:positionH>
                <wp:positionV relativeFrom="paragraph">
                  <wp:posOffset>306222</wp:posOffset>
                </wp:positionV>
                <wp:extent cx="1166884" cy="907576"/>
                <wp:effectExtent l="0" t="0" r="14605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84" cy="907576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724A" w:rsidRDefault="00C3724A" w:rsidP="00C3724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975" cy="815975"/>
                                  <wp:effectExtent l="0" t="0" r="3175" b="317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8021605393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5975" cy="815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328.55pt;margin-top:24.1pt;width:91.9pt;height:7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" filled="f" strokecolor="white [3212]" strokeweight="0">
                <v:textbox>
                  <w:txbxContent>
                    <w:p w:rsidR="00C3724A" w:rsidRDefault="00C3724A" w:rsidP="00C3724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975" cy="815975"/>
                            <wp:effectExtent l="0" t="0" r="3175" b="317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8021605393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5975" cy="815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32329">
        <w:rPr>
          <w:rFonts w:ascii="微軟正黑體" w:eastAsia="微軟正黑體" w:hAnsi="微軟正黑體"/>
          <w:spacing w:val="20"/>
          <w:sz w:val="20"/>
        </w:rPr>
        <w:t>暫定活動日期：</w:t>
      </w:r>
      <w:r w:rsidRPr="00232329">
        <w:rPr>
          <w:rFonts w:ascii="微軟正黑體" w:eastAsia="微軟正黑體" w:hAnsi="微軟正黑體" w:hint="eastAsia"/>
          <w:spacing w:val="20"/>
          <w:sz w:val="20"/>
        </w:rPr>
        <w:t>_________</w:t>
      </w:r>
    </w:p>
    <w:p w:rsidR="00C3724A" w:rsidRPr="00232329" w:rsidRDefault="00C3724A" w:rsidP="00C3724A">
      <w:pPr>
        <w:numPr>
          <w:ilvl w:val="0"/>
          <w:numId w:val="1"/>
        </w:numPr>
        <w:spacing w:after="200" w:line="276" w:lineRule="auto"/>
        <w:rPr>
          <w:rFonts w:ascii="微軟正黑體" w:eastAsia="微軟正黑體" w:hAnsi="微軟正黑體"/>
          <w:spacing w:val="20"/>
          <w:sz w:val="20"/>
        </w:rPr>
      </w:pPr>
      <w:r w:rsidRPr="00232329">
        <w:rPr>
          <w:rFonts w:ascii="微軟正黑體" w:eastAsia="微軟正黑體" w:hAnsi="微軟正黑體"/>
          <w:spacing w:val="20"/>
          <w:sz w:val="20"/>
        </w:rPr>
        <w:t>對象學生：</w:t>
      </w:r>
      <w:r w:rsidRPr="00232329">
        <w:rPr>
          <w:rFonts w:ascii="微軟正黑體" w:eastAsia="微軟正黑體" w:hAnsi="微軟正黑體" w:hint="eastAsia"/>
          <w:spacing w:val="20"/>
          <w:sz w:val="20"/>
        </w:rPr>
        <w:t>_________(可配合主題而定準則)</w:t>
      </w:r>
    </w:p>
    <w:p w:rsidR="00C3724A" w:rsidRPr="00232329" w:rsidRDefault="00C3724A" w:rsidP="00C3724A">
      <w:pPr>
        <w:numPr>
          <w:ilvl w:val="0"/>
          <w:numId w:val="1"/>
        </w:numPr>
        <w:spacing w:after="200" w:line="276" w:lineRule="auto"/>
        <w:rPr>
          <w:rFonts w:ascii="微軟正黑體" w:eastAsia="微軟正黑體" w:hAnsi="微軟正黑體"/>
          <w:spacing w:val="20"/>
          <w:sz w:val="20"/>
        </w:rPr>
      </w:pPr>
      <w:r w:rsidRPr="00232329">
        <w:rPr>
          <w:rFonts w:ascii="微軟正黑體" w:eastAsia="微軟正黑體" w:hAnsi="微軟正黑體"/>
          <w:spacing w:val="20"/>
          <w:sz w:val="20"/>
        </w:rPr>
        <w:t>校長／教師</w:t>
      </w:r>
      <w:r w:rsidRPr="00232329">
        <w:rPr>
          <w:rStyle w:val="a8"/>
          <w:rFonts w:ascii="微軟正黑體" w:eastAsia="微軟正黑體" w:hAnsi="微軟正黑體"/>
          <w:spacing w:val="20"/>
          <w:sz w:val="20"/>
        </w:rPr>
        <w:footnoteReference w:id="2"/>
      </w:r>
      <w:r w:rsidRPr="00232329">
        <w:rPr>
          <w:rFonts w:ascii="微軟正黑體" w:eastAsia="微軟正黑體" w:hAnsi="微軟正黑體"/>
          <w:spacing w:val="20"/>
          <w:sz w:val="20"/>
        </w:rPr>
        <w:t>：</w:t>
      </w:r>
      <w:r w:rsidRPr="00232329">
        <w:rPr>
          <w:rFonts w:ascii="微軟正黑體" w:eastAsia="微軟正黑體" w:hAnsi="微軟正黑體" w:hint="eastAsia"/>
          <w:spacing w:val="20"/>
          <w:sz w:val="20"/>
        </w:rPr>
        <w:t>_________</w:t>
      </w:r>
    </w:p>
    <w:p w:rsidR="00C3724A" w:rsidRPr="00232329" w:rsidRDefault="00C3724A" w:rsidP="00C3724A">
      <w:pPr>
        <w:numPr>
          <w:ilvl w:val="0"/>
          <w:numId w:val="1"/>
        </w:numPr>
        <w:spacing w:beforeLines="50" w:before="180" w:after="200" w:line="276" w:lineRule="auto"/>
        <w:ind w:left="482" w:hangingChars="201" w:hanging="482"/>
        <w:rPr>
          <w:rFonts w:ascii="微軟正黑體" w:eastAsia="微軟正黑體" w:hAnsi="微軟正黑體"/>
          <w:spacing w:val="20"/>
          <w:sz w:val="20"/>
        </w:rPr>
      </w:pPr>
      <w:r w:rsidRPr="00232329">
        <w:rPr>
          <w:rFonts w:ascii="微軟正黑體" w:eastAsia="微軟正黑體" w:hAnsi="微軟正黑體"/>
          <w:spacing w:val="20"/>
          <w:sz w:val="20"/>
        </w:rPr>
        <w:lastRenderedPageBreak/>
        <w:t>教師人數計算方法（特殊學校</w:t>
      </w:r>
      <w:r w:rsidRPr="00232329">
        <w:rPr>
          <w:rStyle w:val="a8"/>
          <w:rFonts w:ascii="微軟正黑體" w:eastAsia="微軟正黑體" w:hAnsi="微軟正黑體"/>
          <w:spacing w:val="20"/>
          <w:sz w:val="20"/>
        </w:rPr>
        <w:footnoteReference w:id="3"/>
      </w:r>
      <w:r w:rsidRPr="00232329">
        <w:rPr>
          <w:rFonts w:ascii="微軟正黑體" w:eastAsia="微軟正黑體" w:hAnsi="微軟正黑體"/>
          <w:spacing w:val="20"/>
          <w:sz w:val="20"/>
        </w:rPr>
        <w:t>適用）：</w:t>
      </w:r>
      <w:r w:rsidRPr="00232329">
        <w:rPr>
          <w:rFonts w:ascii="微軟正黑體" w:eastAsia="微軟正黑體" w:hAnsi="微軟正黑體" w:hint="eastAsia"/>
          <w:spacing w:val="20"/>
          <w:sz w:val="20"/>
        </w:rPr>
        <w:t>_________</w:t>
      </w:r>
    </w:p>
    <w:p w:rsidR="00C3724A" w:rsidRPr="00232329" w:rsidRDefault="00C3724A" w:rsidP="00C3724A">
      <w:pPr>
        <w:spacing w:beforeLines="50" w:before="180" w:after="200" w:line="276" w:lineRule="auto"/>
        <w:ind w:leftChars="200" w:left="480"/>
        <w:rPr>
          <w:rFonts w:ascii="微軟正黑體" w:eastAsia="微軟正黑體" w:hAnsi="微軟正黑體"/>
          <w:spacing w:val="20"/>
          <w:sz w:val="20"/>
        </w:rPr>
      </w:pPr>
      <w:r w:rsidRPr="00232329">
        <w:rPr>
          <w:rFonts w:ascii="微軟正黑體" w:eastAsia="微軟正黑體" w:hAnsi="微軟正黑體" w:hint="eastAsia"/>
          <w:spacing w:val="20"/>
          <w:sz w:val="20"/>
        </w:rPr>
        <w:t>8.1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殘疾／特殊教育需要類別</w:t>
      </w:r>
      <w:r w:rsidRPr="00232329">
        <w:rPr>
          <w:rFonts w:ascii="微軟正黑體" w:eastAsia="微軟正黑體" w:hAnsi="微軟正黑體"/>
          <w:spacing w:val="20"/>
          <w:sz w:val="20"/>
        </w:rPr>
        <w:t>：</w:t>
      </w:r>
      <w:r w:rsidRPr="00232329">
        <w:rPr>
          <w:rFonts w:ascii="微軟正黑體" w:eastAsia="微軟正黑體" w:hAnsi="微軟正黑體" w:hint="eastAsia"/>
          <w:spacing w:val="20"/>
          <w:sz w:val="20"/>
        </w:rPr>
        <w:t>_________</w:t>
      </w:r>
    </w:p>
    <w:p w:rsidR="00C3724A" w:rsidRPr="00232329" w:rsidRDefault="00C3724A" w:rsidP="00C3724A">
      <w:pPr>
        <w:spacing w:beforeLines="50" w:before="180" w:after="200" w:line="276" w:lineRule="auto"/>
        <w:ind w:leftChars="200" w:left="480"/>
        <w:rPr>
          <w:rFonts w:ascii="微軟正黑體" w:eastAsia="微軟正黑體" w:hAnsi="微軟正黑體"/>
          <w:snapToGrid w:val="0"/>
          <w:spacing w:val="20"/>
          <w:kern w:val="0"/>
          <w:sz w:val="20"/>
        </w:rPr>
      </w:pPr>
      <w:r w:rsidRPr="00232329">
        <w:rPr>
          <w:rFonts w:ascii="微軟正黑體" w:eastAsia="微軟正黑體" w:hAnsi="微軟正黑體" w:hint="eastAsia"/>
          <w:spacing w:val="20"/>
          <w:sz w:val="20"/>
        </w:rPr>
        <w:t>8.2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教職員／照顧者與學生比例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：</w:t>
      </w:r>
      <w:r w:rsidRPr="00232329">
        <w:rPr>
          <w:rFonts w:ascii="微軟正黑體" w:eastAsia="微軟正黑體" w:hAnsi="微軟正黑體" w:hint="eastAsia"/>
          <w:spacing w:val="20"/>
          <w:sz w:val="20"/>
        </w:rPr>
        <w:t>_________</w:t>
      </w:r>
    </w:p>
    <w:p w:rsidR="00C3724A" w:rsidRPr="00232329" w:rsidRDefault="00C3724A" w:rsidP="00C3724A">
      <w:pPr>
        <w:spacing w:beforeLines="50" w:before="180" w:after="200" w:line="276" w:lineRule="auto"/>
        <w:ind w:leftChars="200" w:left="480"/>
        <w:rPr>
          <w:rFonts w:ascii="微軟正黑體" w:eastAsia="微軟正黑體" w:hAnsi="微軟正黑體"/>
          <w:snapToGrid w:val="0"/>
          <w:spacing w:val="20"/>
          <w:kern w:val="0"/>
          <w:sz w:val="20"/>
        </w:rPr>
      </w:pP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8.3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學生人數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：</w:t>
      </w:r>
      <w:r w:rsidRPr="00232329">
        <w:rPr>
          <w:rFonts w:ascii="微軟正黑體" w:eastAsia="微軟正黑體" w:hAnsi="微軟正黑體" w:hint="eastAsia"/>
          <w:spacing w:val="20"/>
          <w:sz w:val="20"/>
        </w:rPr>
        <w:t>_________</w:t>
      </w:r>
    </w:p>
    <w:p w:rsidR="00C3724A" w:rsidRPr="00232329" w:rsidRDefault="00C3724A" w:rsidP="00C3724A">
      <w:pPr>
        <w:spacing w:beforeLines="50" w:before="180" w:after="200" w:line="276" w:lineRule="auto"/>
        <w:ind w:leftChars="200" w:left="480"/>
        <w:rPr>
          <w:rFonts w:ascii="微軟正黑體" w:eastAsia="微軟正黑體" w:hAnsi="微軟正黑體"/>
          <w:spacing w:val="20"/>
          <w:sz w:val="20"/>
        </w:rPr>
      </w:pP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8.4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教職員／照顧者人數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：</w:t>
      </w:r>
      <w:r w:rsidRPr="00232329">
        <w:rPr>
          <w:rFonts w:ascii="微軟正黑體" w:eastAsia="微軟正黑體" w:hAnsi="微軟正黑體" w:hint="eastAsia"/>
          <w:spacing w:val="20"/>
          <w:sz w:val="20"/>
        </w:rPr>
        <w:t>_________</w:t>
      </w:r>
    </w:p>
    <w:p w:rsidR="00C3724A" w:rsidRPr="00232329" w:rsidRDefault="00C3724A" w:rsidP="00C3724A">
      <w:pPr>
        <w:numPr>
          <w:ilvl w:val="0"/>
          <w:numId w:val="1"/>
        </w:numPr>
        <w:spacing w:beforeLines="50" w:before="180" w:after="200" w:line="276" w:lineRule="auto"/>
        <w:ind w:left="482" w:hangingChars="201" w:hanging="482"/>
        <w:rPr>
          <w:rFonts w:ascii="微軟正黑體" w:eastAsia="微軟正黑體" w:hAnsi="微軟正黑體"/>
          <w:spacing w:val="20"/>
          <w:sz w:val="20"/>
        </w:rPr>
      </w:pPr>
      <w:r w:rsidRPr="00232329">
        <w:rPr>
          <w:rFonts w:ascii="微軟正黑體" w:eastAsia="微軟正黑體" w:hAnsi="微軟正黑體"/>
          <w:spacing w:val="20"/>
          <w:sz w:val="20"/>
        </w:rPr>
        <w:t>擬定行程：</w:t>
      </w:r>
    </w:p>
    <w:p w:rsidR="00C3724A" w:rsidRPr="00232329" w:rsidRDefault="00C3724A" w:rsidP="00C3724A">
      <w:pPr>
        <w:adjustRightInd w:val="0"/>
        <w:snapToGrid w:val="0"/>
        <w:spacing w:afterLines="50" w:after="180"/>
        <w:rPr>
          <w:rFonts w:ascii="微軟正黑體" w:eastAsia="微軟正黑體" w:hAnsi="微軟正黑體"/>
          <w:snapToGrid w:val="0"/>
          <w:spacing w:val="20"/>
          <w:kern w:val="0"/>
          <w:sz w:val="20"/>
        </w:rPr>
      </w:pP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列出每天的學習活動及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與課程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相關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的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學習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內容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。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126"/>
        <w:gridCol w:w="2410"/>
        <w:gridCol w:w="3194"/>
      </w:tblGrid>
      <w:tr w:rsidR="00C3724A" w:rsidRPr="00232329" w:rsidTr="006D203E">
        <w:trPr>
          <w:trHeight w:val="394"/>
          <w:jc w:val="center"/>
        </w:trPr>
        <w:tc>
          <w:tcPr>
            <w:tcW w:w="1126" w:type="dxa"/>
            <w:shd w:val="clear" w:color="auto" w:fill="BFBFBF"/>
            <w:vAlign w:val="center"/>
          </w:tcPr>
          <w:p w:rsidR="00C3724A" w:rsidRPr="00232329" w:rsidRDefault="00C3724A" w:rsidP="006D20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snapToGrid w:val="0"/>
                <w:spacing w:val="20"/>
                <w:kern w:val="0"/>
                <w:sz w:val="20"/>
              </w:rPr>
            </w:pPr>
            <w:r w:rsidRPr="00232329">
              <w:rPr>
                <w:rFonts w:ascii="微軟正黑體" w:eastAsia="微軟正黑體" w:hAnsi="微軟正黑體" w:hint="eastAsia"/>
                <w:snapToGrid w:val="0"/>
                <w:spacing w:val="20"/>
                <w:kern w:val="0"/>
                <w:sz w:val="20"/>
              </w:rPr>
              <w:t>日期/數</w:t>
            </w:r>
            <w:r w:rsidRPr="00232329">
              <w:rPr>
                <w:rFonts w:ascii="微軟正黑體" w:eastAsia="微軟正黑體" w:hAnsi="微軟正黑體"/>
                <w:snapToGrid w:val="0"/>
                <w:spacing w:val="20"/>
                <w:kern w:val="0"/>
                <w:sz w:val="20"/>
              </w:rPr>
              <w:t xml:space="preserve">     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C3724A" w:rsidRPr="00232329" w:rsidRDefault="00C3724A" w:rsidP="006D20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snapToGrid w:val="0"/>
                <w:spacing w:val="20"/>
                <w:kern w:val="0"/>
                <w:sz w:val="20"/>
              </w:rPr>
            </w:pPr>
            <w:r w:rsidRPr="00232329">
              <w:rPr>
                <w:rFonts w:ascii="微軟正黑體" w:eastAsia="微軟正黑體" w:hAnsi="微軟正黑體"/>
                <w:snapToGrid w:val="0"/>
                <w:spacing w:val="20"/>
                <w:kern w:val="0"/>
                <w:sz w:val="20"/>
              </w:rPr>
              <w:t>活動內容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C3724A" w:rsidRPr="00232329" w:rsidRDefault="00C3724A" w:rsidP="006D20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snapToGrid w:val="0"/>
                <w:spacing w:val="20"/>
                <w:kern w:val="0"/>
                <w:sz w:val="20"/>
              </w:rPr>
            </w:pPr>
            <w:r w:rsidRPr="00232329">
              <w:rPr>
                <w:rFonts w:ascii="微軟正黑體" w:eastAsia="微軟正黑體" w:hAnsi="微軟正黑體"/>
                <w:snapToGrid w:val="0"/>
                <w:spacing w:val="20"/>
                <w:kern w:val="0"/>
                <w:sz w:val="20"/>
              </w:rPr>
              <w:t>學習目的</w:t>
            </w:r>
          </w:p>
        </w:tc>
        <w:tc>
          <w:tcPr>
            <w:tcW w:w="3194" w:type="dxa"/>
            <w:shd w:val="clear" w:color="auto" w:fill="BFBFBF"/>
          </w:tcPr>
          <w:p w:rsidR="00C3724A" w:rsidRPr="00232329" w:rsidRDefault="00C3724A" w:rsidP="006D20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napToGrid w:val="0"/>
                <w:spacing w:val="20"/>
                <w:kern w:val="0"/>
                <w:sz w:val="20"/>
              </w:rPr>
            </w:pPr>
            <w:r w:rsidRPr="00232329">
              <w:rPr>
                <w:rFonts w:ascii="微軟正黑體" w:eastAsia="微軟正黑體" w:hAnsi="微軟正黑體" w:hint="eastAsia"/>
                <w:b/>
                <w:snapToGrid w:val="0"/>
                <w:spacing w:val="20"/>
                <w:kern w:val="0"/>
                <w:sz w:val="20"/>
              </w:rPr>
              <w:t>與課程</w:t>
            </w:r>
            <w:r w:rsidRPr="00232329">
              <w:rPr>
                <w:rFonts w:ascii="微軟正黑體" w:eastAsia="微軟正黑體" w:hAnsi="微軟正黑體"/>
                <w:b/>
                <w:snapToGrid w:val="0"/>
                <w:spacing w:val="20"/>
                <w:kern w:val="0"/>
                <w:sz w:val="20"/>
              </w:rPr>
              <w:t>相關</w:t>
            </w:r>
            <w:r w:rsidRPr="00232329">
              <w:rPr>
                <w:rFonts w:ascii="微軟正黑體" w:eastAsia="微軟正黑體" w:hAnsi="微軟正黑體" w:hint="eastAsia"/>
                <w:b/>
                <w:snapToGrid w:val="0"/>
                <w:spacing w:val="20"/>
                <w:kern w:val="0"/>
                <w:sz w:val="20"/>
              </w:rPr>
              <w:t>的</w:t>
            </w:r>
            <w:r w:rsidRPr="00232329">
              <w:rPr>
                <w:rFonts w:ascii="微軟正黑體" w:eastAsia="微軟正黑體" w:hAnsi="微軟正黑體"/>
                <w:b/>
                <w:snapToGrid w:val="0"/>
                <w:spacing w:val="20"/>
                <w:kern w:val="0"/>
                <w:sz w:val="20"/>
              </w:rPr>
              <w:t>學習</w:t>
            </w:r>
            <w:r w:rsidRPr="00232329">
              <w:rPr>
                <w:rFonts w:ascii="微軟正黑體" w:eastAsia="微軟正黑體" w:hAnsi="微軟正黑體" w:hint="eastAsia"/>
                <w:b/>
                <w:snapToGrid w:val="0"/>
                <w:spacing w:val="20"/>
                <w:kern w:val="0"/>
                <w:sz w:val="20"/>
              </w:rPr>
              <w:t>內容</w:t>
            </w:r>
          </w:p>
        </w:tc>
      </w:tr>
      <w:tr w:rsidR="00C3724A" w:rsidRPr="00232329" w:rsidTr="006D203E">
        <w:trPr>
          <w:cantSplit/>
          <w:trHeight w:val="53"/>
          <w:jc w:val="center"/>
        </w:trPr>
        <w:tc>
          <w:tcPr>
            <w:tcW w:w="1126" w:type="dxa"/>
            <w:shd w:val="clear" w:color="auto" w:fill="auto"/>
          </w:tcPr>
          <w:p w:rsidR="00C3724A" w:rsidRPr="00232329" w:rsidRDefault="00C3724A" w:rsidP="006D20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snapToGrid w:val="0"/>
                <w:spacing w:val="20"/>
                <w:kern w:val="0"/>
                <w:sz w:val="20"/>
              </w:rPr>
            </w:pPr>
            <w:r w:rsidRPr="00232329">
              <w:rPr>
                <w:rFonts w:ascii="微軟正黑體" w:eastAsia="微軟正黑體" w:hAnsi="微軟正黑體" w:hint="eastAsia"/>
                <w:snapToGrid w:val="0"/>
                <w:spacing w:val="20"/>
                <w:kern w:val="0"/>
                <w:sz w:val="20"/>
              </w:rPr>
              <w:t>第一天</w:t>
            </w:r>
          </w:p>
        </w:tc>
        <w:tc>
          <w:tcPr>
            <w:tcW w:w="2126" w:type="dxa"/>
          </w:tcPr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</w:tc>
        <w:tc>
          <w:tcPr>
            <w:tcW w:w="2410" w:type="dxa"/>
          </w:tcPr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</w:tc>
        <w:tc>
          <w:tcPr>
            <w:tcW w:w="3194" w:type="dxa"/>
          </w:tcPr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  <w:lang w:eastAsia="zh-TW"/>
              </w:rPr>
            </w:pPr>
          </w:p>
        </w:tc>
      </w:tr>
      <w:tr w:rsidR="00C3724A" w:rsidRPr="00232329" w:rsidTr="006D203E">
        <w:trPr>
          <w:cantSplit/>
          <w:trHeight w:val="53"/>
          <w:jc w:val="center"/>
        </w:trPr>
        <w:tc>
          <w:tcPr>
            <w:tcW w:w="1126" w:type="dxa"/>
            <w:shd w:val="clear" w:color="auto" w:fill="auto"/>
          </w:tcPr>
          <w:p w:rsidR="00C3724A" w:rsidRPr="00232329" w:rsidRDefault="00C3724A" w:rsidP="006D20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snapToGrid w:val="0"/>
                <w:spacing w:val="20"/>
                <w:kern w:val="0"/>
                <w:sz w:val="20"/>
              </w:rPr>
            </w:pPr>
            <w:r w:rsidRPr="00232329">
              <w:rPr>
                <w:rFonts w:ascii="微軟正黑體" w:eastAsia="微軟正黑體" w:hAnsi="微軟正黑體" w:hint="eastAsia"/>
                <w:snapToGrid w:val="0"/>
                <w:spacing w:val="20"/>
                <w:kern w:val="0"/>
                <w:sz w:val="20"/>
              </w:rPr>
              <w:t>第二天</w:t>
            </w:r>
          </w:p>
        </w:tc>
        <w:tc>
          <w:tcPr>
            <w:tcW w:w="2126" w:type="dxa"/>
          </w:tcPr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</w:tc>
        <w:tc>
          <w:tcPr>
            <w:tcW w:w="2410" w:type="dxa"/>
          </w:tcPr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</w:tc>
        <w:tc>
          <w:tcPr>
            <w:tcW w:w="3194" w:type="dxa"/>
          </w:tcPr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  <w:lang w:eastAsia="zh-TW"/>
              </w:rPr>
            </w:pPr>
          </w:p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  <w:lang w:eastAsia="zh-TW"/>
              </w:rPr>
            </w:pPr>
          </w:p>
        </w:tc>
      </w:tr>
      <w:tr w:rsidR="00C3724A" w:rsidRPr="00232329" w:rsidTr="006D203E">
        <w:trPr>
          <w:cantSplit/>
          <w:trHeight w:val="53"/>
          <w:jc w:val="center"/>
        </w:trPr>
        <w:tc>
          <w:tcPr>
            <w:tcW w:w="1126" w:type="dxa"/>
            <w:shd w:val="clear" w:color="auto" w:fill="auto"/>
          </w:tcPr>
          <w:p w:rsidR="00C3724A" w:rsidRPr="00232329" w:rsidRDefault="00C3724A" w:rsidP="006D20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snapToGrid w:val="0"/>
                <w:spacing w:val="20"/>
                <w:kern w:val="0"/>
                <w:sz w:val="20"/>
              </w:rPr>
            </w:pPr>
            <w:r w:rsidRPr="00232329">
              <w:rPr>
                <w:rFonts w:ascii="微軟正黑體" w:eastAsia="微軟正黑體" w:hAnsi="微軟正黑體" w:hint="eastAsia"/>
                <w:snapToGrid w:val="0"/>
                <w:spacing w:val="20"/>
                <w:kern w:val="0"/>
                <w:sz w:val="20"/>
              </w:rPr>
              <w:t>第三天</w:t>
            </w:r>
          </w:p>
        </w:tc>
        <w:tc>
          <w:tcPr>
            <w:tcW w:w="2126" w:type="dxa"/>
          </w:tcPr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</w:tc>
        <w:tc>
          <w:tcPr>
            <w:tcW w:w="2410" w:type="dxa"/>
          </w:tcPr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</w:tc>
        <w:tc>
          <w:tcPr>
            <w:tcW w:w="3194" w:type="dxa"/>
          </w:tcPr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  <w:lang w:eastAsia="zh-TW"/>
              </w:rPr>
            </w:pPr>
          </w:p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  <w:lang w:eastAsia="zh-TW"/>
              </w:rPr>
            </w:pPr>
          </w:p>
        </w:tc>
      </w:tr>
      <w:tr w:rsidR="00C3724A" w:rsidRPr="00232329" w:rsidTr="006D203E">
        <w:trPr>
          <w:cantSplit/>
          <w:trHeight w:val="53"/>
          <w:jc w:val="center"/>
        </w:trPr>
        <w:tc>
          <w:tcPr>
            <w:tcW w:w="1126" w:type="dxa"/>
            <w:shd w:val="clear" w:color="auto" w:fill="auto"/>
          </w:tcPr>
          <w:p w:rsidR="00C3724A" w:rsidRPr="00232329" w:rsidRDefault="00C3724A" w:rsidP="006D20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snapToGrid w:val="0"/>
                <w:spacing w:val="20"/>
                <w:kern w:val="0"/>
                <w:sz w:val="20"/>
              </w:rPr>
            </w:pPr>
            <w:r w:rsidRPr="00232329">
              <w:rPr>
                <w:rFonts w:ascii="微軟正黑體" w:eastAsia="微軟正黑體" w:hAnsi="微軟正黑體" w:hint="eastAsia"/>
                <w:snapToGrid w:val="0"/>
                <w:spacing w:val="20"/>
                <w:kern w:val="0"/>
                <w:sz w:val="20"/>
              </w:rPr>
              <w:t>第四天</w:t>
            </w:r>
          </w:p>
        </w:tc>
        <w:tc>
          <w:tcPr>
            <w:tcW w:w="2126" w:type="dxa"/>
          </w:tcPr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</w:tc>
        <w:tc>
          <w:tcPr>
            <w:tcW w:w="2410" w:type="dxa"/>
          </w:tcPr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</w:tc>
        <w:tc>
          <w:tcPr>
            <w:tcW w:w="3194" w:type="dxa"/>
          </w:tcPr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  <w:lang w:eastAsia="zh-TW"/>
              </w:rPr>
            </w:pPr>
          </w:p>
        </w:tc>
      </w:tr>
      <w:tr w:rsidR="00C3724A" w:rsidRPr="00232329" w:rsidTr="006D203E">
        <w:trPr>
          <w:cantSplit/>
          <w:trHeight w:val="53"/>
          <w:jc w:val="center"/>
        </w:trPr>
        <w:tc>
          <w:tcPr>
            <w:tcW w:w="1126" w:type="dxa"/>
            <w:shd w:val="clear" w:color="auto" w:fill="auto"/>
          </w:tcPr>
          <w:p w:rsidR="00C3724A" w:rsidRPr="00232329" w:rsidRDefault="00C3724A" w:rsidP="006D20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snapToGrid w:val="0"/>
                <w:spacing w:val="20"/>
                <w:kern w:val="0"/>
                <w:sz w:val="20"/>
              </w:rPr>
            </w:pPr>
            <w:r w:rsidRPr="00232329">
              <w:rPr>
                <w:rFonts w:ascii="微軟正黑體" w:eastAsia="微軟正黑體" w:hAnsi="微軟正黑體" w:hint="eastAsia"/>
                <w:snapToGrid w:val="0"/>
                <w:spacing w:val="20"/>
                <w:kern w:val="0"/>
                <w:sz w:val="20"/>
              </w:rPr>
              <w:t>第五天</w:t>
            </w:r>
          </w:p>
        </w:tc>
        <w:tc>
          <w:tcPr>
            <w:tcW w:w="2126" w:type="dxa"/>
          </w:tcPr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</w:tc>
        <w:tc>
          <w:tcPr>
            <w:tcW w:w="2410" w:type="dxa"/>
          </w:tcPr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</w:tc>
        <w:tc>
          <w:tcPr>
            <w:tcW w:w="3194" w:type="dxa"/>
          </w:tcPr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  <w:lang w:eastAsia="zh-TW"/>
              </w:rPr>
            </w:pPr>
          </w:p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</w:rPr>
            </w:pPr>
          </w:p>
          <w:p w:rsidR="00C3724A" w:rsidRPr="00232329" w:rsidRDefault="00C3724A" w:rsidP="006D203E">
            <w:pPr>
              <w:pStyle w:val="a4"/>
              <w:rPr>
                <w:rFonts w:ascii="微軟正黑體" w:eastAsia="微軟正黑體" w:hAnsi="微軟正黑體"/>
                <w:color w:val="auto"/>
                <w:sz w:val="20"/>
                <w:szCs w:val="22"/>
                <w:lang w:eastAsia="zh-TW"/>
              </w:rPr>
            </w:pPr>
          </w:p>
        </w:tc>
      </w:tr>
    </w:tbl>
    <w:p w:rsidR="006D0658" w:rsidRDefault="006D0658" w:rsidP="006D0658">
      <w:pPr>
        <w:spacing w:after="200" w:line="276" w:lineRule="auto"/>
        <w:rPr>
          <w:rFonts w:ascii="微軟正黑體" w:eastAsia="微軟正黑體" w:hAnsi="微軟正黑體" w:hint="eastAsia"/>
          <w:spacing w:val="20"/>
          <w:sz w:val="20"/>
        </w:rPr>
      </w:pPr>
    </w:p>
    <w:p w:rsidR="00C3724A" w:rsidRPr="00232329" w:rsidRDefault="00C3724A" w:rsidP="00C3724A">
      <w:pPr>
        <w:numPr>
          <w:ilvl w:val="0"/>
          <w:numId w:val="1"/>
        </w:numPr>
        <w:spacing w:after="200" w:line="276" w:lineRule="auto"/>
        <w:rPr>
          <w:rFonts w:ascii="微軟正黑體" w:eastAsia="微軟正黑體" w:hAnsi="微軟正黑體"/>
          <w:spacing w:val="20"/>
          <w:sz w:val="20"/>
        </w:rPr>
      </w:pPr>
      <w:r w:rsidRPr="00232329">
        <w:rPr>
          <w:rFonts w:ascii="微軟正黑體" w:eastAsia="微軟正黑體" w:hAnsi="微軟正黑體"/>
          <w:spacing w:val="20"/>
          <w:sz w:val="20"/>
        </w:rPr>
        <w:lastRenderedPageBreak/>
        <w:t>交流活動前的學習準備：</w:t>
      </w:r>
      <w:r w:rsidRPr="00232329">
        <w:rPr>
          <w:rFonts w:ascii="微軟正黑體" w:eastAsia="微軟正黑體" w:hAnsi="微軟正黑體" w:hint="eastAsia"/>
          <w:spacing w:val="20"/>
          <w:sz w:val="20"/>
        </w:rPr>
        <w:t>_________</w:t>
      </w:r>
      <w:r w:rsidR="006D0658">
        <w:rPr>
          <w:rFonts w:ascii="微軟正黑體" w:eastAsia="微軟正黑體" w:hAnsi="微軟正黑體" w:hint="eastAsia"/>
          <w:spacing w:val="20"/>
          <w:sz w:val="20"/>
        </w:rPr>
        <w:t>______________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(如：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簡介會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、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專題講座…</w:t>
      </w:r>
      <w:proofErr w:type="gramStart"/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…</w:t>
      </w:r>
      <w:proofErr w:type="gramEnd"/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)</w:t>
      </w:r>
    </w:p>
    <w:p w:rsidR="00C3724A" w:rsidRPr="00232329" w:rsidRDefault="00C3724A" w:rsidP="00C3724A">
      <w:pPr>
        <w:numPr>
          <w:ilvl w:val="0"/>
          <w:numId w:val="1"/>
        </w:numPr>
        <w:spacing w:after="200" w:line="276" w:lineRule="auto"/>
        <w:rPr>
          <w:rFonts w:ascii="微軟正黑體" w:eastAsia="微軟正黑體" w:hAnsi="微軟正黑體"/>
          <w:spacing w:val="20"/>
          <w:sz w:val="20"/>
        </w:rPr>
      </w:pPr>
      <w:r w:rsidRPr="00232329">
        <w:rPr>
          <w:rFonts w:ascii="微軟正黑體" w:eastAsia="微軟正黑體" w:hAnsi="微軟正黑體"/>
          <w:spacing w:val="20"/>
          <w:sz w:val="20"/>
        </w:rPr>
        <w:t>交流活動中的學習模式：</w:t>
      </w:r>
      <w:r w:rsidRPr="00232329">
        <w:rPr>
          <w:rFonts w:ascii="微軟正黑體" w:eastAsia="微軟正黑體" w:hAnsi="微軟正黑體" w:hint="eastAsia"/>
          <w:spacing w:val="20"/>
          <w:sz w:val="20"/>
        </w:rPr>
        <w:t>_________</w:t>
      </w:r>
      <w:r>
        <w:rPr>
          <w:rFonts w:ascii="微軟正黑體" w:eastAsia="微軟正黑體" w:hAnsi="微軟正黑體" w:hint="eastAsia"/>
          <w:spacing w:val="20"/>
          <w:sz w:val="20"/>
        </w:rPr>
        <w:t>_________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(如：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探訪學校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、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交流活動…</w:t>
      </w:r>
      <w:proofErr w:type="gramStart"/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…</w:t>
      </w:r>
      <w:proofErr w:type="gramEnd"/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)</w:t>
      </w:r>
    </w:p>
    <w:p w:rsidR="00C3724A" w:rsidRPr="00232329" w:rsidRDefault="00C3724A" w:rsidP="00C3724A">
      <w:pPr>
        <w:numPr>
          <w:ilvl w:val="0"/>
          <w:numId w:val="1"/>
        </w:numPr>
        <w:spacing w:after="200" w:line="276" w:lineRule="auto"/>
        <w:rPr>
          <w:rFonts w:ascii="微軟正黑體" w:eastAsia="微軟正黑體" w:hAnsi="微軟正黑體"/>
          <w:spacing w:val="20"/>
          <w:sz w:val="20"/>
        </w:rPr>
      </w:pPr>
      <w:r w:rsidRPr="00232329">
        <w:rPr>
          <w:rFonts w:ascii="微軟正黑體" w:eastAsia="微軟正黑體" w:hAnsi="微軟正黑體"/>
          <w:spacing w:val="20"/>
          <w:sz w:val="20"/>
        </w:rPr>
        <w:t>學生</w:t>
      </w:r>
      <w:r w:rsidRPr="00232329">
        <w:rPr>
          <w:rFonts w:ascii="微軟正黑體" w:eastAsia="微軟正黑體" w:hAnsi="微軟正黑體" w:hint="eastAsia"/>
          <w:spacing w:val="20"/>
          <w:sz w:val="20"/>
        </w:rPr>
        <w:t>學習活動</w:t>
      </w:r>
      <w:r w:rsidRPr="00232329">
        <w:rPr>
          <w:rFonts w:ascii="微軟正黑體" w:eastAsia="微軟正黑體" w:hAnsi="微軟正黑體"/>
          <w:spacing w:val="20"/>
          <w:sz w:val="20"/>
        </w:rPr>
        <w:t>：</w:t>
      </w:r>
      <w:r w:rsidRPr="00232329">
        <w:rPr>
          <w:rFonts w:ascii="微軟正黑體" w:eastAsia="微軟正黑體" w:hAnsi="微軟正黑體" w:hint="eastAsia"/>
          <w:spacing w:val="20"/>
          <w:sz w:val="20"/>
        </w:rPr>
        <w:t>_________</w:t>
      </w:r>
      <w:r>
        <w:rPr>
          <w:rFonts w:ascii="微軟正黑體" w:eastAsia="微軟正黑體" w:hAnsi="微軟正黑體" w:hint="eastAsia"/>
          <w:spacing w:val="20"/>
          <w:sz w:val="20"/>
        </w:rPr>
        <w:t>_________________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(如：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專題研習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、</w:t>
      </w:r>
      <w:proofErr w:type="gramStart"/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匯</w:t>
      </w:r>
      <w:proofErr w:type="gramEnd"/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報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/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分享…</w:t>
      </w:r>
      <w:proofErr w:type="gramStart"/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…</w:t>
      </w:r>
      <w:proofErr w:type="gramEnd"/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)</w:t>
      </w:r>
    </w:p>
    <w:p w:rsidR="00C3724A" w:rsidRPr="00232329" w:rsidRDefault="00C3724A" w:rsidP="00C3724A">
      <w:pPr>
        <w:numPr>
          <w:ilvl w:val="0"/>
          <w:numId w:val="1"/>
        </w:numPr>
        <w:spacing w:after="200" w:line="276" w:lineRule="auto"/>
        <w:rPr>
          <w:rFonts w:ascii="微軟正黑體" w:eastAsia="微軟正黑體" w:hAnsi="微軟正黑體"/>
          <w:spacing w:val="20"/>
          <w:sz w:val="20"/>
        </w:rPr>
      </w:pPr>
      <w:r w:rsidRPr="00232329">
        <w:rPr>
          <w:rFonts w:ascii="微軟正黑體" w:eastAsia="微軟正黑體" w:hAnsi="微軟正黑體"/>
          <w:spacing w:val="20"/>
          <w:sz w:val="20"/>
        </w:rPr>
        <w:t>學習評估：</w:t>
      </w:r>
      <w:r w:rsidRPr="00232329">
        <w:rPr>
          <w:rFonts w:ascii="微軟正黑體" w:eastAsia="微軟正黑體" w:hAnsi="微軟正黑體" w:hint="eastAsia"/>
          <w:spacing w:val="20"/>
          <w:sz w:val="20"/>
        </w:rPr>
        <w:t>_________</w:t>
      </w:r>
      <w:r>
        <w:rPr>
          <w:rFonts w:ascii="微軟正黑體" w:eastAsia="微軟正黑體" w:hAnsi="微軟正黑體" w:hint="eastAsia"/>
          <w:spacing w:val="20"/>
          <w:sz w:val="20"/>
        </w:rPr>
        <w:t>________________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(如：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問卷調查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、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學員討論及分享…</w:t>
      </w:r>
      <w:proofErr w:type="gramStart"/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…</w:t>
      </w:r>
      <w:proofErr w:type="gramEnd"/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)</w:t>
      </w:r>
    </w:p>
    <w:p w:rsidR="00C3724A" w:rsidRPr="00232329" w:rsidRDefault="00C3724A" w:rsidP="00C3724A">
      <w:pPr>
        <w:numPr>
          <w:ilvl w:val="0"/>
          <w:numId w:val="1"/>
        </w:numPr>
        <w:spacing w:after="200" w:line="276" w:lineRule="auto"/>
        <w:rPr>
          <w:rFonts w:ascii="微軟正黑體" w:eastAsia="微軟正黑體" w:hAnsi="微軟正黑體"/>
          <w:spacing w:val="20"/>
          <w:sz w:val="20"/>
        </w:rPr>
      </w:pPr>
      <w:r w:rsidRPr="00232329">
        <w:rPr>
          <w:rFonts w:ascii="微軟正黑體" w:eastAsia="微軟正黑體" w:hAnsi="微軟正黑體"/>
          <w:spacing w:val="20"/>
          <w:sz w:val="20"/>
        </w:rPr>
        <w:t>延展</w:t>
      </w:r>
      <w:r w:rsidRPr="00232329">
        <w:rPr>
          <w:rFonts w:ascii="微軟正黑體" w:eastAsia="微軟正黑體" w:hAnsi="微軟正黑體" w:hint="eastAsia"/>
          <w:spacing w:val="20"/>
          <w:sz w:val="20"/>
        </w:rPr>
        <w:t>/跟進</w:t>
      </w:r>
      <w:r w:rsidRPr="00232329">
        <w:rPr>
          <w:rFonts w:ascii="微軟正黑體" w:eastAsia="微軟正黑體" w:hAnsi="微軟正黑體"/>
          <w:spacing w:val="20"/>
          <w:sz w:val="20"/>
        </w:rPr>
        <w:t>活動：</w:t>
      </w:r>
      <w:r w:rsidRPr="00232329">
        <w:rPr>
          <w:rFonts w:ascii="微軟正黑體" w:eastAsia="微軟正黑體" w:hAnsi="微軟正黑體" w:hint="eastAsia"/>
          <w:spacing w:val="20"/>
          <w:sz w:val="20"/>
        </w:rPr>
        <w:t>_________</w:t>
      </w:r>
      <w:r>
        <w:rPr>
          <w:rFonts w:ascii="微軟正黑體" w:eastAsia="微軟正黑體" w:hAnsi="微軟正黑體" w:hint="eastAsia"/>
          <w:spacing w:val="20"/>
          <w:sz w:val="20"/>
        </w:rPr>
        <w:t>___________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(如：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製作網頁</w:t>
      </w:r>
      <w:proofErr w:type="gramStart"/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及展板</w:t>
      </w:r>
      <w:proofErr w:type="gramEnd"/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、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播放</w:t>
      </w:r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影</w:t>
      </w:r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片…</w:t>
      </w:r>
      <w:proofErr w:type="gramStart"/>
      <w:r w:rsidRPr="00232329">
        <w:rPr>
          <w:rFonts w:ascii="微軟正黑體" w:eastAsia="微軟正黑體" w:hAnsi="微軟正黑體"/>
          <w:snapToGrid w:val="0"/>
          <w:spacing w:val="20"/>
          <w:kern w:val="0"/>
          <w:sz w:val="20"/>
        </w:rPr>
        <w:t>…</w:t>
      </w:r>
      <w:proofErr w:type="gramEnd"/>
      <w:r w:rsidRPr="00232329">
        <w:rPr>
          <w:rFonts w:ascii="微軟正黑體" w:eastAsia="微軟正黑體" w:hAnsi="微軟正黑體" w:hint="eastAsia"/>
          <w:snapToGrid w:val="0"/>
          <w:spacing w:val="20"/>
          <w:kern w:val="0"/>
          <w:sz w:val="20"/>
        </w:rPr>
        <w:t>)</w:t>
      </w:r>
    </w:p>
    <w:p w:rsidR="00C3724A" w:rsidRPr="00232329" w:rsidRDefault="00C3724A" w:rsidP="00C3724A">
      <w:pPr>
        <w:numPr>
          <w:ilvl w:val="0"/>
          <w:numId w:val="1"/>
        </w:numPr>
        <w:spacing w:after="200" w:line="276" w:lineRule="auto"/>
        <w:rPr>
          <w:rFonts w:ascii="微軟正黑體" w:eastAsia="微軟正黑體" w:hAnsi="微軟正黑體"/>
          <w:spacing w:val="20"/>
          <w:sz w:val="20"/>
        </w:rPr>
      </w:pPr>
      <w:r w:rsidRPr="00232329">
        <w:rPr>
          <w:rFonts w:ascii="微軟正黑體" w:eastAsia="微軟正黑體" w:hAnsi="微軟正黑體" w:hint="eastAsia"/>
          <w:spacing w:val="20"/>
          <w:sz w:val="20"/>
          <w:u w:color="FFFFFF"/>
        </w:rPr>
        <w:t>申請資助：(參閱附件)</w:t>
      </w:r>
    </w:p>
    <w:p w:rsidR="00C3724A" w:rsidRPr="00C3724A" w:rsidRDefault="00C3724A" w:rsidP="00C3724A">
      <w:pPr>
        <w:numPr>
          <w:ilvl w:val="0"/>
          <w:numId w:val="1"/>
        </w:numPr>
        <w:spacing w:after="200" w:line="276" w:lineRule="auto"/>
        <w:rPr>
          <w:rFonts w:ascii="微軟正黑體" w:eastAsia="微軟正黑體" w:hAnsi="微軟正黑體" w:hint="eastAsia"/>
          <w:spacing w:val="20"/>
          <w:sz w:val="20"/>
        </w:rPr>
      </w:pPr>
      <w:r w:rsidRPr="00232329">
        <w:rPr>
          <w:rFonts w:ascii="微軟正黑體" w:eastAsia="微軟正黑體" w:hAnsi="微軟正黑體" w:hint="eastAsia"/>
          <w:sz w:val="20"/>
        </w:rPr>
        <w:t>經費預算：(可參考網上價錢)</w:t>
      </w:r>
    </w:p>
    <w:p w:rsidR="00C3724A" w:rsidRPr="00232329" w:rsidRDefault="00C3724A" w:rsidP="00C3724A">
      <w:pPr>
        <w:pStyle w:val="a4"/>
        <w:ind w:left="480"/>
        <w:rPr>
          <w:rFonts w:ascii="微軟正黑體" w:eastAsia="微軟正黑體" w:hAnsi="微軟正黑體"/>
          <w:sz w:val="20"/>
        </w:rPr>
      </w:pPr>
      <w:r w:rsidRPr="00232329">
        <w:rPr>
          <w:rFonts w:ascii="微軟正黑體" w:eastAsia="微軟正黑體" w:hAnsi="微軟正黑體" w:hint="eastAsia"/>
          <w:sz w:val="20"/>
        </w:rPr>
        <w:t>智遊網</w:t>
      </w:r>
      <w:hyperlink r:id="rId9" w:history="1">
        <w:r w:rsidRPr="00232329">
          <w:rPr>
            <w:rStyle w:val="a3"/>
            <w:rFonts w:ascii="微軟正黑體" w:eastAsia="微軟正黑體" w:hAnsi="微軟正黑體"/>
            <w:color w:val="000000"/>
            <w:sz w:val="20"/>
            <w:u w:val="none"/>
          </w:rPr>
          <w:t>https://www.expedia.com.hk/</w:t>
        </w:r>
      </w:hyperlink>
      <w:r>
        <w:rPr>
          <w:rStyle w:val="a3"/>
          <w:rFonts w:ascii="微軟正黑體" w:eastAsia="微軟正黑體" w:hAnsi="微軟正黑體" w:hint="eastAsia"/>
          <w:color w:val="000000"/>
          <w:sz w:val="20"/>
          <w:u w:val="none"/>
          <w:lang w:eastAsia="zh-TW"/>
        </w:rPr>
        <w:t xml:space="preserve"> </w:t>
      </w:r>
      <w:r w:rsidRPr="00232329">
        <w:rPr>
          <w:rFonts w:ascii="微軟正黑體" w:eastAsia="微軟正黑體" w:hAnsi="微軟正黑體" w:hint="eastAsia"/>
          <w:sz w:val="20"/>
        </w:rPr>
        <w:t>、</w:t>
      </w:r>
      <w:r w:rsidRPr="00232329">
        <w:rPr>
          <w:rFonts w:ascii="微軟正黑體" w:eastAsia="微軟正黑體" w:hAnsi="微軟正黑體"/>
          <w:sz w:val="20"/>
        </w:rPr>
        <w:t>https://www.skyscanner.com.hk/</w:t>
      </w:r>
      <w:r>
        <w:rPr>
          <w:rFonts w:ascii="微軟正黑體" w:eastAsia="微軟正黑體" w:hAnsi="微軟正黑體" w:hint="eastAsia"/>
          <w:sz w:val="20"/>
          <w:lang w:eastAsia="zh-TW"/>
        </w:rPr>
        <w:t xml:space="preserve"> </w:t>
      </w:r>
    </w:p>
    <w:p w:rsidR="00C3724A" w:rsidRPr="007B1B9A" w:rsidRDefault="00C3724A" w:rsidP="00C3724A">
      <w:pPr>
        <w:pStyle w:val="a4"/>
        <w:ind w:left="480"/>
        <w:rPr>
          <w:sz w:val="22"/>
        </w:rPr>
      </w:pPr>
    </w:p>
    <w:p w:rsidR="00C3724A" w:rsidRDefault="00C3724A" w:rsidP="00C3724A">
      <w:pPr>
        <w:pStyle w:val="a4"/>
        <w:ind w:left="480"/>
        <w:rPr>
          <w:rFonts w:ascii="微軟正黑體" w:eastAsia="微軟正黑體" w:hAnsi="微軟正黑體" w:hint="eastAsia"/>
          <w:sz w:val="20"/>
          <w:lang w:eastAsia="zh-TW"/>
        </w:rPr>
      </w:pPr>
      <w:r w:rsidRPr="005D44B7">
        <w:rPr>
          <w:rFonts w:ascii="微軟正黑體" w:eastAsia="微軟正黑體" w:hAnsi="微軟正黑體" w:hint="eastAsia"/>
          <w:sz w:val="20"/>
        </w:rPr>
        <w:t>預訂住宿</w:t>
      </w:r>
      <w:hyperlink r:id="rId10" w:history="1">
        <w:r w:rsidRPr="005D44B7">
          <w:rPr>
            <w:rStyle w:val="a3"/>
            <w:rFonts w:ascii="微軟正黑體" w:eastAsia="微軟正黑體" w:hAnsi="微軟正黑體"/>
            <w:color w:val="000000"/>
            <w:sz w:val="20"/>
            <w:u w:val="none"/>
          </w:rPr>
          <w:t>https://www.booking.com/index.en-gb.html</w:t>
        </w:r>
      </w:hyperlink>
      <w:r>
        <w:rPr>
          <w:rStyle w:val="a3"/>
          <w:rFonts w:ascii="微軟正黑體" w:eastAsia="微軟正黑體" w:hAnsi="微軟正黑體" w:hint="eastAsia"/>
          <w:color w:val="000000"/>
          <w:sz w:val="20"/>
          <w:u w:val="none"/>
          <w:lang w:eastAsia="zh-TW"/>
        </w:rPr>
        <w:t xml:space="preserve"> </w:t>
      </w:r>
      <w:r w:rsidRPr="005D44B7">
        <w:rPr>
          <w:rFonts w:ascii="微軟正黑體" w:eastAsia="微軟正黑體" w:hAnsi="微軟正黑體" w:hint="eastAsia"/>
          <w:sz w:val="20"/>
        </w:rPr>
        <w:t>、</w:t>
      </w:r>
      <w:r w:rsidRPr="005D44B7">
        <w:rPr>
          <w:rFonts w:ascii="微軟正黑體" w:eastAsia="微軟正黑體" w:hAnsi="微軟正黑體"/>
          <w:sz w:val="20"/>
        </w:rPr>
        <w:t>https://www.trivago.hk/</w:t>
      </w:r>
      <w:r>
        <w:rPr>
          <w:rFonts w:ascii="微軟正黑體" w:eastAsia="微軟正黑體" w:hAnsi="微軟正黑體" w:hint="eastAsia"/>
          <w:sz w:val="20"/>
          <w:lang w:eastAsia="zh-TW"/>
        </w:rPr>
        <w:t xml:space="preserve"> </w:t>
      </w:r>
    </w:p>
    <w:p w:rsidR="00C3724A" w:rsidRPr="00C3724A" w:rsidRDefault="00C3724A" w:rsidP="00C3724A">
      <w:pPr>
        <w:pStyle w:val="a4"/>
        <w:ind w:left="480"/>
        <w:rPr>
          <w:rFonts w:ascii="微軟正黑體" w:eastAsia="微軟正黑體" w:hAnsi="微軟正黑體"/>
          <w:sz w:val="20"/>
        </w:rPr>
      </w:pPr>
    </w:p>
    <w:p w:rsidR="00C3724A" w:rsidRPr="00232329" w:rsidRDefault="00C3724A" w:rsidP="00C3724A">
      <w:pPr>
        <w:pStyle w:val="a4"/>
        <w:ind w:leftChars="100" w:left="240"/>
        <w:rPr>
          <w:rFonts w:ascii="微軟正黑體" w:eastAsia="微軟正黑體" w:hAnsi="微軟正黑體"/>
          <w:color w:val="auto"/>
          <w:sz w:val="20"/>
          <w:szCs w:val="22"/>
          <w:lang w:eastAsia="zh-TW"/>
        </w:rPr>
      </w:pPr>
      <w:r w:rsidRPr="00232329">
        <w:rPr>
          <w:rFonts w:ascii="微軟正黑體" w:eastAsia="微軟正黑體" w:hAnsi="微軟正黑體" w:hint="eastAsia"/>
          <w:color w:val="auto"/>
          <w:sz w:val="20"/>
          <w:szCs w:val="22"/>
        </w:rPr>
        <w:t>16.1交通</w:t>
      </w:r>
    </w:p>
    <w:p w:rsidR="00C3724A" w:rsidRPr="00232329" w:rsidRDefault="00C3724A" w:rsidP="00C3724A">
      <w:pPr>
        <w:pStyle w:val="a4"/>
        <w:ind w:leftChars="100" w:left="240"/>
        <w:rPr>
          <w:rFonts w:ascii="微軟正黑體" w:eastAsia="微軟正黑體" w:hAnsi="微軟正黑體"/>
          <w:color w:val="auto"/>
          <w:sz w:val="20"/>
          <w:szCs w:val="22"/>
          <w:lang w:eastAsia="zh-TW"/>
        </w:rPr>
      </w:pPr>
      <w:r w:rsidRPr="00232329">
        <w:rPr>
          <w:rFonts w:ascii="微軟正黑體" w:eastAsia="微軟正黑體" w:hAnsi="微軟正黑體" w:hint="eastAsia"/>
          <w:color w:val="auto"/>
          <w:sz w:val="20"/>
          <w:szCs w:val="22"/>
        </w:rPr>
        <w:t>16.2住宿</w:t>
      </w:r>
    </w:p>
    <w:p w:rsidR="00C3724A" w:rsidRPr="00232329" w:rsidRDefault="00C3724A" w:rsidP="00C3724A">
      <w:pPr>
        <w:pStyle w:val="a4"/>
        <w:ind w:leftChars="100" w:left="240"/>
        <w:rPr>
          <w:rFonts w:ascii="微軟正黑體" w:eastAsia="微軟正黑體" w:hAnsi="微軟正黑體"/>
          <w:color w:val="auto"/>
          <w:sz w:val="20"/>
          <w:szCs w:val="22"/>
        </w:rPr>
      </w:pPr>
      <w:r w:rsidRPr="00232329">
        <w:rPr>
          <w:rFonts w:ascii="微軟正黑體" w:eastAsia="微軟正黑體" w:hAnsi="微軟正黑體" w:hint="eastAsia"/>
          <w:color w:val="auto"/>
          <w:sz w:val="20"/>
          <w:szCs w:val="22"/>
        </w:rPr>
        <w:t>16.3膳食</w:t>
      </w:r>
    </w:p>
    <w:p w:rsidR="00C3724A" w:rsidRPr="00232329" w:rsidRDefault="00C3724A" w:rsidP="00C3724A">
      <w:pPr>
        <w:pStyle w:val="a4"/>
        <w:ind w:leftChars="100" w:left="240"/>
        <w:rPr>
          <w:rFonts w:ascii="微軟正黑體" w:eastAsia="微軟正黑體" w:hAnsi="微軟正黑體"/>
          <w:color w:val="auto"/>
          <w:spacing w:val="20"/>
          <w:sz w:val="20"/>
          <w:szCs w:val="22"/>
        </w:rPr>
      </w:pPr>
      <w:r w:rsidRPr="00232329">
        <w:rPr>
          <w:rFonts w:ascii="微軟正黑體" w:eastAsia="微軟正黑體" w:hAnsi="微軟正黑體" w:hint="eastAsia"/>
          <w:color w:val="auto"/>
          <w:sz w:val="20"/>
          <w:szCs w:val="22"/>
        </w:rPr>
        <w:t>16.4其他</w:t>
      </w:r>
    </w:p>
    <w:p w:rsidR="00DA3E8B" w:rsidRDefault="00D24502"/>
    <w:sectPr w:rsidR="00DA3E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02" w:rsidRDefault="00D24502" w:rsidP="00C3724A">
      <w:r>
        <w:separator/>
      </w:r>
    </w:p>
  </w:endnote>
  <w:endnote w:type="continuationSeparator" w:id="0">
    <w:p w:rsidR="00D24502" w:rsidRDefault="00D24502" w:rsidP="00C3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02" w:rsidRDefault="00D24502" w:rsidP="00C3724A">
      <w:r>
        <w:separator/>
      </w:r>
    </w:p>
  </w:footnote>
  <w:footnote w:type="continuationSeparator" w:id="0">
    <w:p w:rsidR="00D24502" w:rsidRDefault="00D24502" w:rsidP="00C3724A">
      <w:r>
        <w:continuationSeparator/>
      </w:r>
    </w:p>
  </w:footnote>
  <w:footnote w:id="1">
    <w:p w:rsidR="00C3724A" w:rsidRPr="00C26716" w:rsidRDefault="00C3724A" w:rsidP="00C3724A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教育局</w:t>
      </w:r>
      <w:r>
        <w:rPr>
          <w:rFonts w:hint="eastAsia"/>
        </w:rPr>
        <w:t>-</w:t>
      </w:r>
      <w:r>
        <w:rPr>
          <w:rFonts w:hint="eastAsia"/>
        </w:rPr>
        <w:t>課程發展</w:t>
      </w:r>
      <w:hyperlink r:id="rId1" w:history="1">
        <w:r w:rsidRPr="007528EB">
          <w:rPr>
            <w:rStyle w:val="a3"/>
          </w:rPr>
          <w:t>http://www.edb.gov.hk/tc/curriculum-development/</w:t>
        </w:r>
      </w:hyperlink>
      <w:r>
        <w:rPr>
          <w:rFonts w:hint="eastAsia"/>
        </w:rPr>
        <w:t xml:space="preserve"> </w:t>
      </w:r>
    </w:p>
  </w:footnote>
  <w:footnote w:id="2">
    <w:p w:rsidR="00C3724A" w:rsidRPr="0084660D" w:rsidRDefault="00C3724A" w:rsidP="00C3724A">
      <w:pPr>
        <w:pStyle w:val="a4"/>
        <w:rPr>
          <w:sz w:val="20"/>
          <w:szCs w:val="20"/>
        </w:rPr>
      </w:pPr>
      <w:r w:rsidRPr="0084660D">
        <w:rPr>
          <w:rStyle w:val="a8"/>
          <w:sz w:val="20"/>
          <w:szCs w:val="20"/>
        </w:rPr>
        <w:footnoteRef/>
      </w:r>
      <w:r w:rsidRPr="0084660D">
        <w:rPr>
          <w:sz w:val="20"/>
          <w:szCs w:val="20"/>
        </w:rPr>
        <w:t>每個行程均須按1:20（香港活動）或1:10（內地活動）的師生比例安排。</w:t>
      </w:r>
      <w:r w:rsidRPr="0084660D">
        <w:rPr>
          <w:rFonts w:hint="eastAsia"/>
          <w:sz w:val="20"/>
          <w:szCs w:val="20"/>
        </w:rPr>
        <w:t>特殊學校除外。</w:t>
      </w:r>
    </w:p>
  </w:footnote>
  <w:footnote w:id="3">
    <w:p w:rsidR="00C3724A" w:rsidRDefault="00C3724A" w:rsidP="00C3724A">
      <w:pPr>
        <w:pStyle w:val="a6"/>
      </w:pPr>
      <w:r w:rsidRPr="0084660D">
        <w:rPr>
          <w:rStyle w:val="a8"/>
        </w:rPr>
        <w:footnoteRef/>
      </w:r>
      <w:r w:rsidRPr="0084660D">
        <w:t xml:space="preserve"> </w:t>
      </w:r>
      <w:r w:rsidRPr="0084660D">
        <w:rPr>
          <w:snapToGrid w:val="0"/>
          <w:spacing w:val="20"/>
          <w:kern w:val="0"/>
        </w:rPr>
        <w:t>《戶外活動指引》附錄</w:t>
      </w:r>
      <w:r w:rsidRPr="0084660D">
        <w:rPr>
          <w:snapToGrid w:val="0"/>
          <w:spacing w:val="20"/>
          <w:kern w:val="0"/>
        </w:rPr>
        <w:t>X</w:t>
      </w:r>
      <w:r w:rsidRPr="0084660D">
        <w:rPr>
          <w:snapToGrid w:val="0"/>
          <w:spacing w:val="20"/>
          <w:kern w:val="0"/>
        </w:rPr>
        <w:t>《有特殊教育需要學童參加戶外活動的教職員／照顧者與學生比例》</w:t>
      </w:r>
      <w:hyperlink r:id="rId2" w:history="1">
        <w:r w:rsidRPr="007528EB">
          <w:rPr>
            <w:rStyle w:val="a3"/>
          </w:rPr>
          <w:t>http://www.edb.gov.hk/attachment/tc/sch-admin/admin/about-activities/sch-activities-guidelines/Outdoor_TC.pdf</w:t>
        </w:r>
      </w:hyperlink>
      <w:r>
        <w:rPr>
          <w:rFonts w:hint="eastAsi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42A80"/>
    <w:multiLevelType w:val="hybridMultilevel"/>
    <w:tmpl w:val="6C64B280"/>
    <w:lvl w:ilvl="0" w:tplc="806633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4A"/>
    <w:rsid w:val="000D57A3"/>
    <w:rsid w:val="006D0658"/>
    <w:rsid w:val="00AD7ED6"/>
    <w:rsid w:val="00BC10DF"/>
    <w:rsid w:val="00C3724A"/>
    <w:rsid w:val="00D2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24A"/>
    <w:rPr>
      <w:color w:val="0000FF" w:themeColor="hyperlink"/>
      <w:u w:val="single"/>
    </w:rPr>
  </w:style>
  <w:style w:type="paragraph" w:styleId="a4">
    <w:name w:val="No Spacing"/>
    <w:uiPriority w:val="1"/>
    <w:qFormat/>
    <w:rsid w:val="00C3724A"/>
    <w:pPr>
      <w:widowControl w:val="0"/>
      <w:jc w:val="both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table" w:styleId="a5">
    <w:name w:val="Table Grid"/>
    <w:basedOn w:val="a1"/>
    <w:uiPriority w:val="59"/>
    <w:rsid w:val="00C37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C3724A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C3724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3724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37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72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24A"/>
    <w:rPr>
      <w:color w:val="0000FF" w:themeColor="hyperlink"/>
      <w:u w:val="single"/>
    </w:rPr>
  </w:style>
  <w:style w:type="paragraph" w:styleId="a4">
    <w:name w:val="No Spacing"/>
    <w:uiPriority w:val="1"/>
    <w:qFormat/>
    <w:rsid w:val="00C3724A"/>
    <w:pPr>
      <w:widowControl w:val="0"/>
      <w:jc w:val="both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table" w:styleId="a5">
    <w:name w:val="Table Grid"/>
    <w:basedOn w:val="a1"/>
    <w:uiPriority w:val="59"/>
    <w:rsid w:val="00C37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C3724A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C3724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3724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37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7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ooking.com/index.en-g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xpedia.com.hk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b.gov.hk/attachment/tc/sch-admin/admin/about-activities/sch-activities-guidelines/Outdoor_TC.pdf" TargetMode="External"/><Relationship Id="rId1" Type="http://schemas.openxmlformats.org/officeDocument/2006/relationships/hyperlink" Target="http://www.edb.gov.hk/tc/curriculum-developmen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2018-03-15T21:36:00Z</dcterms:created>
  <dcterms:modified xsi:type="dcterms:W3CDTF">2018-03-15T21:47:00Z</dcterms:modified>
</cp:coreProperties>
</file>